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396E" w14:textId="3A4BA9EB" w:rsidR="00B863F2" w:rsidRPr="00A80490" w:rsidRDefault="00435A15" w:rsidP="00435A15">
      <w:pPr>
        <w:jc w:val="center"/>
        <w:rPr>
          <w:rFonts w:ascii="Arial" w:hAnsi="Arial" w:cs="Arial"/>
          <w:b/>
          <w:bCs/>
        </w:rPr>
      </w:pPr>
      <w:r w:rsidRPr="00A80490">
        <w:rPr>
          <w:rFonts w:ascii="Arial" w:hAnsi="Arial" w:cs="Arial"/>
          <w:b/>
          <w:bCs/>
        </w:rPr>
        <w:t>Royston Group Practice Privacy Policy</w:t>
      </w:r>
    </w:p>
    <w:p w14:paraId="6CA40264" w14:textId="1C53E410" w:rsidR="00435A15" w:rsidRPr="00A80490" w:rsidRDefault="00435A15" w:rsidP="00435A15">
      <w:pPr>
        <w:jc w:val="center"/>
        <w:rPr>
          <w:rFonts w:ascii="Arial" w:hAnsi="Arial" w:cs="Arial"/>
          <w:b/>
          <w:bCs/>
        </w:rPr>
      </w:pPr>
      <w:r w:rsidRPr="00A80490">
        <w:rPr>
          <w:rFonts w:ascii="Arial" w:hAnsi="Arial" w:cs="Arial"/>
          <w:b/>
          <w:bCs/>
        </w:rPr>
        <w:t>Data Protection Privacy Notice for Patients</w:t>
      </w:r>
    </w:p>
    <w:p w14:paraId="7E4176F6" w14:textId="77777777" w:rsidR="00A80490" w:rsidRDefault="00435A15">
      <w:pPr>
        <w:rPr>
          <w:rFonts w:ascii="Arial" w:hAnsi="Arial" w:cs="Arial"/>
        </w:rPr>
      </w:pPr>
      <w:r w:rsidRPr="00435A15">
        <w:rPr>
          <w:rFonts w:ascii="Arial" w:hAnsi="Arial" w:cs="Arial"/>
        </w:rPr>
        <w:t xml:space="preserve">Introduction: This privacy notice lets you know what happens to any personal data that you give to us, or any information that we may collect from you or about you from other organisations. This privacy notice applies to personal information processed by or on behalf of the practice. This Notice explains </w:t>
      </w:r>
      <w:r w:rsidRPr="00435A15">
        <w:rPr>
          <w:rFonts w:ascii="Arial" w:hAnsi="Arial" w:cs="Arial"/>
        </w:rPr>
        <w:sym w:font="Symbol" w:char="F0B7"/>
      </w:r>
      <w:r w:rsidRPr="00435A15">
        <w:rPr>
          <w:rFonts w:ascii="Arial" w:hAnsi="Arial" w:cs="Arial"/>
        </w:rPr>
        <w:t xml:space="preserve"> Who we are and how we use your information </w:t>
      </w:r>
      <w:r w:rsidRPr="00435A15">
        <w:rPr>
          <w:rFonts w:ascii="Arial" w:hAnsi="Arial" w:cs="Arial"/>
        </w:rPr>
        <w:sym w:font="Symbol" w:char="F0B7"/>
      </w:r>
      <w:r w:rsidRPr="00435A15">
        <w:rPr>
          <w:rFonts w:ascii="Arial" w:hAnsi="Arial" w:cs="Arial"/>
        </w:rPr>
        <w:t xml:space="preserve"> Information about our Data Protection Officer </w:t>
      </w:r>
      <w:r w:rsidRPr="00435A15">
        <w:rPr>
          <w:rFonts w:ascii="Arial" w:hAnsi="Arial" w:cs="Arial"/>
        </w:rPr>
        <w:sym w:font="Symbol" w:char="F0B7"/>
      </w:r>
      <w:r w:rsidRPr="00435A15">
        <w:rPr>
          <w:rFonts w:ascii="Arial" w:hAnsi="Arial" w:cs="Arial"/>
        </w:rPr>
        <w:t xml:space="preserve"> What kinds of personal information about you we hold and use (process) </w:t>
      </w:r>
      <w:r w:rsidRPr="00435A15">
        <w:rPr>
          <w:rFonts w:ascii="Arial" w:hAnsi="Arial" w:cs="Arial"/>
        </w:rPr>
        <w:sym w:font="Symbol" w:char="F0B7"/>
      </w:r>
      <w:r w:rsidRPr="00435A15">
        <w:rPr>
          <w:rFonts w:ascii="Arial" w:hAnsi="Arial" w:cs="Arial"/>
        </w:rPr>
        <w:t xml:space="preserve"> The legal grounds for our processing of your personal information (including when we share it with others) </w:t>
      </w:r>
      <w:r w:rsidRPr="00435A15">
        <w:rPr>
          <w:rFonts w:ascii="Arial" w:hAnsi="Arial" w:cs="Arial"/>
        </w:rPr>
        <w:sym w:font="Symbol" w:char="F0B7"/>
      </w:r>
      <w:r w:rsidRPr="00435A15">
        <w:rPr>
          <w:rFonts w:ascii="Arial" w:hAnsi="Arial" w:cs="Arial"/>
        </w:rPr>
        <w:t xml:space="preserve"> </w:t>
      </w:r>
    </w:p>
    <w:p w14:paraId="104DD923" w14:textId="77777777" w:rsidR="00A80490" w:rsidRDefault="00435A15">
      <w:pPr>
        <w:rPr>
          <w:rFonts w:ascii="Arial" w:hAnsi="Arial" w:cs="Arial"/>
        </w:rPr>
      </w:pPr>
      <w:r w:rsidRPr="00435A15">
        <w:rPr>
          <w:rFonts w:ascii="Arial" w:hAnsi="Arial" w:cs="Arial"/>
        </w:rPr>
        <w:t xml:space="preserve">What should you do if your personal information changes? </w:t>
      </w:r>
      <w:r w:rsidRPr="00435A15">
        <w:rPr>
          <w:rFonts w:ascii="Arial" w:hAnsi="Arial" w:cs="Arial"/>
        </w:rPr>
        <w:sym w:font="Symbol" w:char="F0B7"/>
      </w:r>
      <w:r w:rsidRPr="00435A15">
        <w:rPr>
          <w:rFonts w:ascii="Arial" w:hAnsi="Arial" w:cs="Arial"/>
        </w:rPr>
        <w:t xml:space="preserve"> For how long your personal information is retained / stored by us? </w:t>
      </w:r>
      <w:r w:rsidRPr="00435A15">
        <w:rPr>
          <w:rFonts w:ascii="Arial" w:hAnsi="Arial" w:cs="Arial"/>
        </w:rPr>
        <w:sym w:font="Symbol" w:char="F0B7"/>
      </w:r>
      <w:r w:rsidRPr="00435A15">
        <w:rPr>
          <w:rFonts w:ascii="Arial" w:hAnsi="Arial" w:cs="Arial"/>
        </w:rPr>
        <w:t xml:space="preserve"> What are your rights under Data Protection laws The General Data Protection Regulation (GDPR) and the Data Protection Act 2018 (DPA 2018) became law on 25th May 2018. The GDPR is a single EU-wide regulation on the protection of confidential and sensitive (special) information, the DPA 2018 deals with elements of UK law that differ from the European Regulation, both came into force in the UK on the </w:t>
      </w:r>
      <w:proofErr w:type="gramStart"/>
      <w:r w:rsidRPr="00435A15">
        <w:rPr>
          <w:rFonts w:ascii="Arial" w:hAnsi="Arial" w:cs="Arial"/>
        </w:rPr>
        <w:t>25th</w:t>
      </w:r>
      <w:proofErr w:type="gramEnd"/>
      <w:r w:rsidRPr="00435A15">
        <w:rPr>
          <w:rFonts w:ascii="Arial" w:hAnsi="Arial" w:cs="Arial"/>
        </w:rPr>
        <w:t xml:space="preserve"> May 2018, repealing the previous Data Protection Act (1998). </w:t>
      </w:r>
      <w:proofErr w:type="gramStart"/>
      <w:r w:rsidRPr="00435A15">
        <w:rPr>
          <w:rFonts w:ascii="Arial" w:hAnsi="Arial" w:cs="Arial"/>
        </w:rPr>
        <w:t>For the purpose of</w:t>
      </w:r>
      <w:proofErr w:type="gramEnd"/>
      <w:r w:rsidRPr="00435A15">
        <w:rPr>
          <w:rFonts w:ascii="Arial" w:hAnsi="Arial" w:cs="Arial"/>
        </w:rPr>
        <w:t xml:space="preserve"> applicable data protection legislation (including but not limited to the General Data Protection Regulation (Regulation (EU) 2016/679) (the "GDPR"), and the Data Protection Act 2018 the practice responsible for your personal data is </w:t>
      </w:r>
      <w:r w:rsidR="00A80490">
        <w:rPr>
          <w:rFonts w:ascii="Arial" w:hAnsi="Arial" w:cs="Arial"/>
        </w:rPr>
        <w:t>Royston Group</w:t>
      </w:r>
      <w:r w:rsidRPr="00435A15">
        <w:rPr>
          <w:rFonts w:ascii="Arial" w:hAnsi="Arial" w:cs="Arial"/>
        </w:rPr>
        <w:t xml:space="preserve"> Practice. </w:t>
      </w:r>
    </w:p>
    <w:p w14:paraId="24B31C2D" w14:textId="77777777" w:rsidR="00A80490" w:rsidRDefault="00435A15">
      <w:pPr>
        <w:rPr>
          <w:rFonts w:ascii="Arial" w:hAnsi="Arial" w:cs="Arial"/>
        </w:rPr>
      </w:pPr>
      <w:r w:rsidRPr="00435A15">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rights. How we use your information and the law. </w:t>
      </w:r>
      <w:r w:rsidR="00A80490">
        <w:rPr>
          <w:rFonts w:ascii="Arial" w:hAnsi="Arial" w:cs="Arial"/>
        </w:rPr>
        <w:t>Royston Group</w:t>
      </w:r>
      <w:r w:rsidRPr="00435A15">
        <w:rPr>
          <w:rFonts w:ascii="Arial" w:hAnsi="Arial" w:cs="Arial"/>
        </w:rPr>
        <w:t xml:space="preserve"> Practice will be what’s known as the ‘Controller’ of your personal data. We collect basic personal data about you and location-based information. This does include name, address and contact details such as email and mobile number etc. We will also collect sensitive confidential data known as “special category personal data”, in the form of health information, religious belief (if required in a healthcare setting) ethnicity and sex life information that are linked to your healthcare, we may also receive this information about you from other health providers or third parties.</w:t>
      </w:r>
    </w:p>
    <w:p w14:paraId="75F7C16B" w14:textId="77777777" w:rsidR="00A80490" w:rsidRDefault="00435A15">
      <w:pPr>
        <w:rPr>
          <w:rFonts w:ascii="Arial" w:hAnsi="Arial" w:cs="Arial"/>
        </w:rPr>
      </w:pPr>
      <w:r w:rsidRPr="00435A15">
        <w:rPr>
          <w:rFonts w:ascii="Arial" w:hAnsi="Arial" w:cs="Arial"/>
        </w:rPr>
        <w:t xml:space="preserve"> Why do we need your information? The health care professionals who provide you with care maintain records about your health and any treatment or care you have received previously. These records help to provide you with the best possible healthcare and treatment. NHS health records may be electronic, paper-based or a mixture of both. We use a combination of working practices and technology to ensure that your information is kept confidential and secure. Records about you may include the following </w:t>
      </w:r>
      <w:r w:rsidR="00A80490" w:rsidRPr="00435A15">
        <w:rPr>
          <w:rFonts w:ascii="Arial" w:hAnsi="Arial" w:cs="Arial"/>
        </w:rPr>
        <w:t>information:</w:t>
      </w:r>
      <w:r w:rsidRPr="00435A15">
        <w:rPr>
          <w:rFonts w:ascii="Arial" w:hAnsi="Arial" w:cs="Arial"/>
        </w:rPr>
        <w:t xml:space="preserve"> </w:t>
      </w:r>
      <w:r w:rsidRPr="00435A15">
        <w:rPr>
          <w:rFonts w:ascii="Arial" w:hAnsi="Arial" w:cs="Arial"/>
        </w:rPr>
        <w:sym w:font="Symbol" w:char="F0B7"/>
      </w:r>
      <w:r w:rsidRPr="00435A15">
        <w:rPr>
          <w:rFonts w:ascii="Arial" w:hAnsi="Arial" w:cs="Arial"/>
        </w:rPr>
        <w:t xml:space="preserve"> Details about you, such as your address, your carer or legal representative and emergency contact details. </w:t>
      </w:r>
      <w:r w:rsidRPr="00435A15">
        <w:rPr>
          <w:rFonts w:ascii="Arial" w:hAnsi="Arial" w:cs="Arial"/>
        </w:rPr>
        <w:sym w:font="Symbol" w:char="F0B7"/>
      </w:r>
      <w:r w:rsidRPr="00435A15">
        <w:rPr>
          <w:rFonts w:ascii="Arial" w:hAnsi="Arial" w:cs="Arial"/>
        </w:rPr>
        <w:t xml:space="preserve"> Any contact the surgery has had with you, such as appointments, clinic visits, emergency appointments. </w:t>
      </w:r>
      <w:r w:rsidRPr="00435A15">
        <w:rPr>
          <w:rFonts w:ascii="Arial" w:hAnsi="Arial" w:cs="Arial"/>
        </w:rPr>
        <w:sym w:font="Symbol" w:char="F0B7"/>
      </w:r>
      <w:r w:rsidRPr="00435A15">
        <w:rPr>
          <w:rFonts w:ascii="Arial" w:hAnsi="Arial" w:cs="Arial"/>
        </w:rPr>
        <w:t xml:space="preserve"> Notes and reports about your health. </w:t>
      </w:r>
      <w:r w:rsidRPr="00435A15">
        <w:rPr>
          <w:rFonts w:ascii="Arial" w:hAnsi="Arial" w:cs="Arial"/>
        </w:rPr>
        <w:sym w:font="Symbol" w:char="F0B7"/>
      </w:r>
      <w:r w:rsidRPr="00435A15">
        <w:rPr>
          <w:rFonts w:ascii="Arial" w:hAnsi="Arial" w:cs="Arial"/>
        </w:rPr>
        <w:t xml:space="preserve"> Details about your treatment and care. </w:t>
      </w:r>
      <w:r w:rsidRPr="00435A15">
        <w:rPr>
          <w:rFonts w:ascii="Arial" w:hAnsi="Arial" w:cs="Arial"/>
        </w:rPr>
        <w:sym w:font="Symbol" w:char="F0B7"/>
      </w:r>
      <w:r w:rsidRPr="00435A15">
        <w:rPr>
          <w:rFonts w:ascii="Arial" w:hAnsi="Arial" w:cs="Arial"/>
        </w:rPr>
        <w:t xml:space="preserve"> Results of investigations such as laboratory tests, x-rays etc. </w:t>
      </w:r>
      <w:r w:rsidRPr="00435A15">
        <w:rPr>
          <w:rFonts w:ascii="Arial" w:hAnsi="Arial" w:cs="Arial"/>
        </w:rPr>
        <w:sym w:font="Symbol" w:char="F0B7"/>
      </w:r>
      <w:r w:rsidRPr="00435A15">
        <w:rPr>
          <w:rFonts w:ascii="Arial" w:hAnsi="Arial" w:cs="Arial"/>
        </w:rPr>
        <w:t xml:space="preserve"> Relevant information from other health professionals, relatives or those who care for you. </w:t>
      </w:r>
      <w:r w:rsidRPr="00435A15">
        <w:rPr>
          <w:rFonts w:ascii="Arial" w:hAnsi="Arial" w:cs="Arial"/>
        </w:rPr>
        <w:sym w:font="Symbol" w:char="F0B7"/>
      </w:r>
      <w:r w:rsidRPr="00435A15">
        <w:rPr>
          <w:rFonts w:ascii="Arial" w:hAnsi="Arial" w:cs="Arial"/>
        </w:rPr>
        <w:t xml:space="preserve"> Contact details (including email address, mobile telephone number and home telephone number) To ensure you receive the best possible care, your records are used to facilitate the care you receive, </w:t>
      </w:r>
      <w:r w:rsidRPr="00435A15">
        <w:rPr>
          <w:rFonts w:ascii="Arial" w:hAnsi="Arial" w:cs="Arial"/>
        </w:rPr>
        <w:lastRenderedPageBreak/>
        <w:t>including contacting you. Information held about you may be used to help protect the health of the public and to help us manage the NHS and the services we provide.</w:t>
      </w:r>
    </w:p>
    <w:p w14:paraId="069A174C" w14:textId="77777777" w:rsidR="00A80490" w:rsidRDefault="00435A15">
      <w:pPr>
        <w:rPr>
          <w:rFonts w:ascii="Arial" w:hAnsi="Arial" w:cs="Arial"/>
        </w:rPr>
      </w:pPr>
      <w:r w:rsidRPr="00435A15">
        <w:rPr>
          <w:rFonts w:ascii="Arial" w:hAnsi="Arial" w:cs="Arial"/>
        </w:rPr>
        <w:t xml:space="preserve">Limited information may be used within the GP practice for clinical audit to monitor the quality of the service we provided. How do we lawfully use your data? We need your personal, sensitive and confidential data in order to provide you with healthcare services as a General Practice, under the General Data Protection Regulation we will be lawfully using your information in accordance with: - Article 6, e) processing is necessary for the performance of a task carried out in the public interest or in the exercise of official authority vested in the controller;” 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2DAF487" w14:textId="77777777" w:rsidR="00A80490" w:rsidRDefault="00435A15">
      <w:pPr>
        <w:rPr>
          <w:rFonts w:ascii="Arial" w:hAnsi="Arial" w:cs="Arial"/>
        </w:rPr>
      </w:pPr>
      <w:r w:rsidRPr="00435A15">
        <w:rPr>
          <w:rFonts w:ascii="Arial" w:hAnsi="Arial" w:cs="Arial"/>
        </w:rPr>
        <w:t xml:space="preserve">This Privacy Notice applies to the personal data of our patients and the data you have given us about your carers/family members. 3 Risk Stratification 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14:paraId="52B8AEF8" w14:textId="77777777" w:rsidR="00A80490" w:rsidRDefault="00435A15">
      <w:pPr>
        <w:rPr>
          <w:rFonts w:ascii="Arial" w:hAnsi="Arial" w:cs="Arial"/>
        </w:rPr>
      </w:pPr>
      <w:r w:rsidRPr="00435A15">
        <w:rPr>
          <w:rFonts w:ascii="Arial" w:hAnsi="Arial" w:cs="Arial"/>
        </w:rPr>
        <w:t xml:space="preserve">Individual Risk Management at a GP practice level however is deemed to be part of your individual healthcare and is covered by our legal powers above. Medicines Management </w:t>
      </w:r>
      <w:proofErr w:type="gramStart"/>
      <w:r w:rsidRPr="00435A15">
        <w:rPr>
          <w:rFonts w:ascii="Arial" w:hAnsi="Arial" w:cs="Arial"/>
        </w:rPr>
        <w:t>The</w:t>
      </w:r>
      <w:proofErr w:type="gramEnd"/>
      <w:r w:rsidRPr="00435A15">
        <w:rPr>
          <w:rFonts w:ascii="Arial" w:hAnsi="Arial" w:cs="Arial"/>
        </w:rPr>
        <w:t xml:space="preserve"> Practice may conduct Medicines Management Reviews of medications prescribed to its patients. This service performs a review of prescribed medications to ensure patients receive the most appropriate, up to date and cost-effective treatments. The reviews are carried out by the CCGs Medicines Management Team under a Data Processing contract with the Practice. Patient Communication</w:t>
      </w:r>
      <w:r w:rsidR="00A80490">
        <w:rPr>
          <w:rFonts w:ascii="Arial" w:hAnsi="Arial" w:cs="Arial"/>
        </w:rPr>
        <w:t xml:space="preserve">. </w:t>
      </w:r>
      <w:r w:rsidRPr="00435A15">
        <w:rPr>
          <w:rFonts w:ascii="Arial" w:hAnsi="Arial" w:cs="Arial"/>
        </w:rPr>
        <w:t xml:space="preserve">The Practice </w:t>
      </w:r>
      <w:r w:rsidR="00A80490">
        <w:rPr>
          <w:rFonts w:ascii="Arial" w:hAnsi="Arial" w:cs="Arial"/>
        </w:rPr>
        <w:t>will</w:t>
      </w:r>
      <w:r w:rsidRPr="00435A15">
        <w:rPr>
          <w:rFonts w:ascii="Arial" w:hAnsi="Arial" w:cs="Arial"/>
        </w:rPr>
        <w:t xml:space="preserve"> use your name, contact details and email address to inform you of NHS services, or provide inform about your health/information to manage your healthcare or information about the management of the NHS service.</w:t>
      </w:r>
    </w:p>
    <w:p w14:paraId="536A87DC" w14:textId="002D048C" w:rsidR="00A80490" w:rsidRDefault="00435A15">
      <w:pPr>
        <w:rPr>
          <w:rFonts w:ascii="Arial" w:hAnsi="Arial" w:cs="Arial"/>
        </w:rPr>
      </w:pPr>
      <w:r w:rsidRPr="00435A15">
        <w:rPr>
          <w:rFonts w:ascii="Arial" w:hAnsi="Arial" w:cs="Arial"/>
        </w:rPr>
        <w:t xml:space="preserve">There may be occasions where authorised research facilities would like you to take part in research in regard to your particular health issues, to try </w:t>
      </w:r>
      <w:proofErr w:type="gramStart"/>
      <w:r w:rsidRPr="00435A15">
        <w:rPr>
          <w:rFonts w:ascii="Arial" w:hAnsi="Arial" w:cs="Arial"/>
        </w:rPr>
        <w:t>improve</w:t>
      </w:r>
      <w:proofErr w:type="gramEnd"/>
      <w:r w:rsidRPr="00435A15">
        <w:rPr>
          <w:rFonts w:ascii="Arial" w:hAnsi="Arial" w:cs="Arial"/>
        </w:rPr>
        <w:t xml:space="preserve"> your health., Your contact details may be used to invite you to receive further information about such research opportunities. Safeguarding The Practice is dedicated to ensuring that the principles and duties of safeguarding adults and children are holistically, </w:t>
      </w:r>
      <w:r w:rsidR="00A80490" w:rsidRPr="00435A15">
        <w:rPr>
          <w:rFonts w:ascii="Arial" w:hAnsi="Arial" w:cs="Arial"/>
        </w:rPr>
        <w:t>consistently,</w:t>
      </w:r>
      <w:r w:rsidRPr="00435A15">
        <w:rPr>
          <w:rFonts w:ascii="Arial" w:hAnsi="Arial" w:cs="Arial"/>
        </w:rPr>
        <w:t xml:space="preserve"> and conscientiously applied with the wellbeing of all, at the heart of what we do. Our legal basis for processing For the General Data Protection Regulation (GDPR) purposes is: - Article 6(1)(e) ‘…exercise of official authority…’. For the processing of special categories data, the basis is: - Article 9(2)(b) – ‘processing is necessary for the purposes of carrying out the obligations and exercising specific rights of the controller or of the data subject in the field of employment and social security and social protection law…’ 4 Research Clinical Practice Research Datalink (CPRD) collects de-identified patient data from a network of GP practices across </w:t>
      </w:r>
      <w:r w:rsidRPr="00435A15">
        <w:rPr>
          <w:rFonts w:ascii="Arial" w:hAnsi="Arial" w:cs="Arial"/>
        </w:rPr>
        <w:lastRenderedPageBreak/>
        <w:t xml:space="preserve">the UK. Primary care data are linked to a range of other health related data to provide a longitudinal, representative UK population health dataset. You can opt out of your information being used for research purposes at any time (see below), full details can be found here: - https://cprd.com/transparency-information The legal bases for processing this information CPRD do not hold or process personal data on patients; however, NHS </w:t>
      </w:r>
      <w:r w:rsidR="0095249A">
        <w:rPr>
          <w:rFonts w:ascii="Arial" w:hAnsi="Arial" w:cs="Arial"/>
        </w:rPr>
        <w:t xml:space="preserve">England </w:t>
      </w:r>
      <w:r w:rsidRPr="00435A15">
        <w:rPr>
          <w:rFonts w:ascii="Arial" w:hAnsi="Arial" w:cs="Arial"/>
        </w:rPr>
        <w:t xml:space="preserve">Digital (formally the Health and Social Care Centre) may process ‘personal data’ for us as an accredited ‘safe haven’ or ‘trusted third-party’ within the NHS when linking GP data with data from other sources. </w:t>
      </w:r>
    </w:p>
    <w:p w14:paraId="2920689A" w14:textId="77777777" w:rsidR="00A80490" w:rsidRDefault="00435A15">
      <w:pPr>
        <w:rPr>
          <w:rFonts w:ascii="Arial" w:hAnsi="Arial" w:cs="Arial"/>
        </w:rPr>
      </w:pPr>
      <w:r w:rsidRPr="00435A15">
        <w:rPr>
          <w:rFonts w:ascii="Arial" w:hAnsi="Arial" w:cs="Arial"/>
        </w:rPr>
        <w:t xml:space="preserve">The legal bases for processing this data are: </w:t>
      </w:r>
      <w:r w:rsidRPr="00435A15">
        <w:rPr>
          <w:rFonts w:ascii="Arial" w:hAnsi="Arial" w:cs="Arial"/>
        </w:rPr>
        <w:sym w:font="Symbol" w:char="F0B7"/>
      </w:r>
      <w:r w:rsidRPr="00435A15">
        <w:rPr>
          <w:rFonts w:ascii="Arial" w:hAnsi="Arial" w:cs="Arial"/>
        </w:rPr>
        <w:t xml:space="preserve"> Medicines and medical device monitoring: Article 6(e) and Article 9(2)(</w:t>
      </w:r>
      <w:proofErr w:type="spellStart"/>
      <w:r w:rsidRPr="00435A15">
        <w:rPr>
          <w:rFonts w:ascii="Arial" w:hAnsi="Arial" w:cs="Arial"/>
        </w:rPr>
        <w:t>i</w:t>
      </w:r>
      <w:proofErr w:type="spellEnd"/>
      <w:r w:rsidRPr="00435A15">
        <w:rPr>
          <w:rFonts w:ascii="Arial" w:hAnsi="Arial" w:cs="Arial"/>
        </w:rPr>
        <w:t xml:space="preserve">) - public interest in the area of public health </w:t>
      </w:r>
      <w:r w:rsidRPr="00435A15">
        <w:rPr>
          <w:rFonts w:ascii="Arial" w:hAnsi="Arial" w:cs="Arial"/>
        </w:rPr>
        <w:sym w:font="Symbol" w:char="F0B7"/>
      </w:r>
      <w:r w:rsidRPr="00435A15">
        <w:rPr>
          <w:rFonts w:ascii="Arial" w:hAnsi="Arial" w:cs="Arial"/>
        </w:rPr>
        <w:t xml:space="preserve"> Medical research and statistics: Article 6(e) and Article 9(2)(j) - public interest and scientific research purposes 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 Categories of personal data </w:t>
      </w:r>
      <w:proofErr w:type="gramStart"/>
      <w:r w:rsidRPr="00435A15">
        <w:rPr>
          <w:rFonts w:ascii="Arial" w:hAnsi="Arial" w:cs="Arial"/>
        </w:rPr>
        <w:t>The</w:t>
      </w:r>
      <w:proofErr w:type="gramEnd"/>
      <w:r w:rsidRPr="00435A15">
        <w:rPr>
          <w:rFonts w:ascii="Arial" w:hAnsi="Arial" w:cs="Arial"/>
        </w:rPr>
        <w:t xml:space="preserv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 Sources of the data The Practice will either receive or collect information when someone contacts the organisation with safeguarding concerns, or we believe there may be safeguarding concerns and make enquiries to relevant providers. Recipients of personal data </w:t>
      </w:r>
    </w:p>
    <w:p w14:paraId="1AC81B65" w14:textId="77777777" w:rsidR="00A80490" w:rsidRDefault="00435A15">
      <w:pPr>
        <w:rPr>
          <w:rFonts w:ascii="Arial" w:hAnsi="Arial" w:cs="Arial"/>
        </w:rPr>
      </w:pPr>
      <w:r w:rsidRPr="00435A15">
        <w:rPr>
          <w:rFonts w:ascii="Arial" w:hAnsi="Arial" w:cs="Arial"/>
        </w:rPr>
        <w:t xml:space="preserve">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 5 Third party processors </w:t>
      </w:r>
      <w:proofErr w:type="gramStart"/>
      <w:r w:rsidRPr="00435A15">
        <w:rPr>
          <w:rFonts w:ascii="Arial" w:hAnsi="Arial" w:cs="Arial"/>
        </w:rPr>
        <w:t>In</w:t>
      </w:r>
      <w:proofErr w:type="gramEnd"/>
      <w:r w:rsidRPr="00435A15">
        <w:rPr>
          <w:rFonts w:ascii="Arial" w:hAnsi="Arial" w:cs="Arial"/>
        </w:rPr>
        <w:t xml:space="preserve"> order to deliver the best possible service, the practice will share data (where required) with other NHS bodies such as other GP practices and hospitals. In addition, the practice will use carefully selected third party service providers. When we use a </w:t>
      </w:r>
      <w:proofErr w:type="gramStart"/>
      <w:r w:rsidRPr="00435A15">
        <w:rPr>
          <w:rFonts w:ascii="Arial" w:hAnsi="Arial" w:cs="Arial"/>
        </w:rPr>
        <w:t>third party</w:t>
      </w:r>
      <w:proofErr w:type="gramEnd"/>
      <w:r w:rsidRPr="00435A15">
        <w:rPr>
          <w:rFonts w:ascii="Arial" w:hAnsi="Arial" w:cs="Arial"/>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w:t>
      </w:r>
    </w:p>
    <w:p w14:paraId="7E425151" w14:textId="77777777" w:rsidR="00A80490" w:rsidRDefault="00435A15">
      <w:pPr>
        <w:rPr>
          <w:rFonts w:ascii="Arial" w:hAnsi="Arial" w:cs="Arial"/>
        </w:rPr>
      </w:pPr>
      <w:r w:rsidRPr="00435A15">
        <w:rPr>
          <w:rFonts w:ascii="Arial" w:hAnsi="Arial" w:cs="Arial"/>
        </w:rPr>
        <w:t xml:space="preserve"> Examples of functions that may be carried out by third parties include: </w:t>
      </w:r>
      <w:r w:rsidRPr="00435A15">
        <w:rPr>
          <w:rFonts w:ascii="Arial" w:hAnsi="Arial" w:cs="Arial"/>
        </w:rPr>
        <w:sym w:font="Symbol" w:char="F0B7"/>
      </w:r>
      <w:r w:rsidRPr="00435A15">
        <w:rPr>
          <w:rFonts w:ascii="Arial" w:hAnsi="Arial" w:cs="Arial"/>
        </w:rPr>
        <w:t xml:space="preserve"> 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 </w:t>
      </w:r>
      <w:r w:rsidRPr="00435A15">
        <w:rPr>
          <w:rFonts w:ascii="Arial" w:hAnsi="Arial" w:cs="Arial"/>
        </w:rPr>
        <w:sym w:font="Symbol" w:char="F0B7"/>
      </w:r>
      <w:r w:rsidRPr="00435A15">
        <w:rPr>
          <w:rFonts w:ascii="Arial" w:hAnsi="Arial" w:cs="Arial"/>
        </w:rPr>
        <w:t xml:space="preserve"> Delivery services (for example if we were to arrange for delivery of any medicines to you). </w:t>
      </w:r>
      <w:r w:rsidRPr="00435A15">
        <w:rPr>
          <w:rFonts w:ascii="Arial" w:hAnsi="Arial" w:cs="Arial"/>
        </w:rPr>
        <w:sym w:font="Symbol" w:char="F0B7"/>
      </w:r>
      <w:r w:rsidRPr="00435A15">
        <w:rPr>
          <w:rFonts w:ascii="Arial" w:hAnsi="Arial" w:cs="Arial"/>
        </w:rPr>
        <w:t xml:space="preserve"> Payment providers (if for example you were paying for a prescription or a service such as travel vaccinations). Further details regarding specific third-party processors can be supplied on request to the Data Protection Officer as below. How do we maintain the confidentiality of your records? We are committed to protecting your privacy and will only use information collected lawfully in accordance with: </w:t>
      </w:r>
      <w:r w:rsidRPr="00435A15">
        <w:rPr>
          <w:rFonts w:ascii="Arial" w:hAnsi="Arial" w:cs="Arial"/>
        </w:rPr>
        <w:sym w:font="Symbol" w:char="F0B7"/>
      </w:r>
      <w:r w:rsidRPr="00435A15">
        <w:rPr>
          <w:rFonts w:ascii="Arial" w:hAnsi="Arial" w:cs="Arial"/>
        </w:rPr>
        <w:t xml:space="preserve">Data Protection Act 2018 </w:t>
      </w:r>
      <w:r w:rsidRPr="00435A15">
        <w:rPr>
          <w:rFonts w:ascii="Arial" w:hAnsi="Arial" w:cs="Arial"/>
        </w:rPr>
        <w:sym w:font="Symbol" w:char="F0B7"/>
      </w:r>
      <w:r w:rsidRPr="00435A15">
        <w:rPr>
          <w:rFonts w:ascii="Arial" w:hAnsi="Arial" w:cs="Arial"/>
        </w:rPr>
        <w:t xml:space="preserve">The General Data Protection Regulations 2016 </w:t>
      </w:r>
      <w:r w:rsidRPr="00435A15">
        <w:rPr>
          <w:rFonts w:ascii="Arial" w:hAnsi="Arial" w:cs="Arial"/>
        </w:rPr>
        <w:sym w:font="Symbol" w:char="F0B7"/>
      </w:r>
      <w:r w:rsidRPr="00435A15">
        <w:rPr>
          <w:rFonts w:ascii="Arial" w:hAnsi="Arial" w:cs="Arial"/>
        </w:rPr>
        <w:t xml:space="preserve">Human Rights Act 1998 </w:t>
      </w:r>
      <w:r w:rsidRPr="00435A15">
        <w:rPr>
          <w:rFonts w:ascii="Arial" w:hAnsi="Arial" w:cs="Arial"/>
        </w:rPr>
        <w:sym w:font="Symbol" w:char="F0B7"/>
      </w:r>
      <w:r w:rsidRPr="00435A15">
        <w:rPr>
          <w:rFonts w:ascii="Arial" w:hAnsi="Arial" w:cs="Arial"/>
        </w:rPr>
        <w:t xml:space="preserve">Common Law Duty of Confidentiality </w:t>
      </w:r>
      <w:r w:rsidRPr="00435A15">
        <w:rPr>
          <w:rFonts w:ascii="Arial" w:hAnsi="Arial" w:cs="Arial"/>
        </w:rPr>
        <w:sym w:font="Symbol" w:char="F0B7"/>
      </w:r>
      <w:r w:rsidRPr="00435A15">
        <w:rPr>
          <w:rFonts w:ascii="Arial" w:hAnsi="Arial" w:cs="Arial"/>
        </w:rPr>
        <w:t xml:space="preserve">Health and Social Care Act </w:t>
      </w:r>
      <w:r w:rsidRPr="00435A15">
        <w:rPr>
          <w:rFonts w:ascii="Arial" w:hAnsi="Arial" w:cs="Arial"/>
        </w:rPr>
        <w:lastRenderedPageBreak/>
        <w:t xml:space="preserve">2012 </w:t>
      </w:r>
      <w:r w:rsidRPr="00435A15">
        <w:rPr>
          <w:rFonts w:ascii="Arial" w:hAnsi="Arial" w:cs="Arial"/>
        </w:rPr>
        <w:sym w:font="Symbol" w:char="F0B7"/>
      </w:r>
      <w:r w:rsidRPr="00435A15">
        <w:rPr>
          <w:rFonts w:ascii="Arial" w:hAnsi="Arial" w:cs="Arial"/>
        </w:rPr>
        <w:t xml:space="preserve">NHS Codes of Confidentiality, Information Security and Records Management </w:t>
      </w:r>
      <w:r w:rsidRPr="00435A15">
        <w:rPr>
          <w:rFonts w:ascii="Arial" w:hAnsi="Arial" w:cs="Arial"/>
        </w:rPr>
        <w:sym w:font="Symbol" w:char="F0B7"/>
      </w:r>
      <w:r w:rsidRPr="00435A15">
        <w:rPr>
          <w:rFonts w:ascii="Arial" w:hAnsi="Arial" w:cs="Arial"/>
        </w:rPr>
        <w:t xml:space="preserve">Information: To Share or Not to Share Review Every member of staff who works for an NHS organisation has a legal obligation to keep information about you confidential. 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6 their patients within the framework set out by the Caldicott principles. </w:t>
      </w:r>
    </w:p>
    <w:p w14:paraId="26F2161C" w14:textId="77777777" w:rsidR="00A80490" w:rsidRDefault="00435A15">
      <w:pPr>
        <w:rPr>
          <w:rFonts w:ascii="Arial" w:hAnsi="Arial" w:cs="Arial"/>
        </w:rPr>
      </w:pPr>
      <w:r w:rsidRPr="00435A15">
        <w:rPr>
          <w:rFonts w:ascii="Arial" w:hAnsi="Arial" w:cs="Arial"/>
        </w:rPr>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All employees and sub-contractors engaged by our practice are asked to sign a confidentiality agreement. The practice will, if required, sign a separate confidentiality agreement if the client deems it necessary. If a sub-contractor acts as a data processor for </w:t>
      </w:r>
      <w:r w:rsidR="00A80490">
        <w:rPr>
          <w:rFonts w:ascii="Arial" w:hAnsi="Arial" w:cs="Arial"/>
        </w:rPr>
        <w:t>Royston Group</w:t>
      </w:r>
      <w:r w:rsidRPr="00435A15">
        <w:rPr>
          <w:rFonts w:ascii="Arial" w:hAnsi="Arial" w:cs="Arial"/>
        </w:rPr>
        <w:t xml:space="preserve"> Practice an appropriate contract (art 24-28) will be established for the processing of your information. In certain circumstances you may have the right to withdraw your consent to the processing of data. Please contact the Data Protection Officer in writing if you wish to withdraw your consent. If some </w:t>
      </w:r>
      <w:proofErr w:type="gramStart"/>
      <w:r w:rsidRPr="00435A15">
        <w:rPr>
          <w:rFonts w:ascii="Arial" w:hAnsi="Arial" w:cs="Arial"/>
        </w:rPr>
        <w:t>circumstances</w:t>
      </w:r>
      <w:proofErr w:type="gramEnd"/>
      <w:r w:rsidRPr="00435A15">
        <w:rPr>
          <w:rFonts w:ascii="Arial" w:hAnsi="Arial" w:cs="Arial"/>
        </w:rPr>
        <w:t xml:space="preserve"> we may need to store your data after your consent has been withdrawn to comply with a legislative requirement. 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w:t>
      </w:r>
    </w:p>
    <w:p w14:paraId="2CBD3EAA" w14:textId="77777777" w:rsidR="00A80490" w:rsidRDefault="00435A15">
      <w:pPr>
        <w:rPr>
          <w:rFonts w:ascii="Arial" w:hAnsi="Arial" w:cs="Arial"/>
        </w:rPr>
      </w:pPr>
      <w:r w:rsidRPr="00435A15">
        <w:rPr>
          <w:rFonts w:ascii="Arial" w:hAnsi="Arial" w:cs="Arial"/>
        </w:rPr>
        <w:t xml:space="preserve"> In some circumstances you can Opt-out of the surgery sharing any of your information for research purposes. With your consent we would also like to use your information 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 At any stage where we would like to use your data for anything other than the specified purposes and where there is no lawful requirement for us to share or process your data, we will ensure that you </w:t>
      </w:r>
      <w:proofErr w:type="gramStart"/>
      <w:r w:rsidRPr="00435A15">
        <w:rPr>
          <w:rFonts w:ascii="Arial" w:hAnsi="Arial" w:cs="Arial"/>
        </w:rPr>
        <w:t>have the ability to</w:t>
      </w:r>
      <w:proofErr w:type="gramEnd"/>
      <w:r w:rsidRPr="00435A15">
        <w:rPr>
          <w:rFonts w:ascii="Arial" w:hAnsi="Arial" w:cs="Arial"/>
        </w:rPr>
        <w:t xml:space="preserve"> consent and opt out prior to any data processing taking place. This information is not shared with third parties or used for any </w:t>
      </w:r>
      <w:proofErr w:type="gramStart"/>
      <w:r w:rsidRPr="00435A15">
        <w:rPr>
          <w:rFonts w:ascii="Arial" w:hAnsi="Arial" w:cs="Arial"/>
        </w:rPr>
        <w:t>marketing</w:t>
      </w:r>
      <w:proofErr w:type="gramEnd"/>
      <w:r w:rsidRPr="00435A15">
        <w:rPr>
          <w:rFonts w:ascii="Arial" w:hAnsi="Arial" w:cs="Arial"/>
        </w:rPr>
        <w:t xml:space="preserve"> and you can unsubscribe at any time via phone, email or by informing the practice DPO as below. </w:t>
      </w:r>
    </w:p>
    <w:p w14:paraId="3DFA9F94" w14:textId="77777777" w:rsidR="00A80490" w:rsidRDefault="00435A15">
      <w:pPr>
        <w:rPr>
          <w:rFonts w:ascii="Arial" w:hAnsi="Arial" w:cs="Arial"/>
        </w:rPr>
      </w:pPr>
      <w:r w:rsidRPr="00435A15">
        <w:rPr>
          <w:rFonts w:ascii="Arial" w:hAnsi="Arial" w:cs="Arial"/>
        </w:rPr>
        <w:t xml:space="preserve">7 National Opt-Out Facility You can choose whether your confidential patient information is used for research and planning. Who can use your confidential patient information for research and planning? It is used by the NHS, local authorities, university and hospital </w:t>
      </w:r>
      <w:r w:rsidRPr="00435A15">
        <w:rPr>
          <w:rFonts w:ascii="Arial" w:hAnsi="Arial" w:cs="Arial"/>
        </w:rPr>
        <w:lastRenderedPageBreak/>
        <w:t>researchers, medical colleges and pharmaceutical companies researching new treatments. Making your data opt-out choice 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 Will choosing this opt-out affect your care and treatment? No, your confidential patient information will still be used for your individual care. Choosing to opt out will not affect your care and treatment. You will still be invited for screening services, such as screenings for bowel cancer.</w:t>
      </w:r>
    </w:p>
    <w:p w14:paraId="186818E3" w14:textId="77777777" w:rsidR="00A80490" w:rsidRDefault="00435A15">
      <w:pPr>
        <w:rPr>
          <w:rFonts w:ascii="Arial" w:hAnsi="Arial" w:cs="Arial"/>
        </w:rPr>
      </w:pPr>
      <w:r w:rsidRPr="00435A15">
        <w:rPr>
          <w:rFonts w:ascii="Arial" w:hAnsi="Arial" w:cs="Arial"/>
        </w:rPr>
        <w:t>What should you do next? You do not need to do anything if you are happy about how your confidential patient information is used. If you do not want your confidential patient information to be used for research and planning, you can choose to opt out securely online or through a telephone service. You can change your choice at any time. To find out more or to make your choice visit nhs.uk/your-</w:t>
      </w:r>
      <w:proofErr w:type="spellStart"/>
      <w:r w:rsidRPr="00435A15">
        <w:rPr>
          <w:rFonts w:ascii="Arial" w:hAnsi="Arial" w:cs="Arial"/>
        </w:rPr>
        <w:t>nhs</w:t>
      </w:r>
      <w:proofErr w:type="spellEnd"/>
      <w:r w:rsidRPr="00435A15">
        <w:rPr>
          <w:rFonts w:ascii="Arial" w:hAnsi="Arial" w:cs="Arial"/>
        </w:rPr>
        <w:t xml:space="preserve">-data-matters or call 0300 303 5678 8 Where do we store your information electronically? All the personal data we process is processed by our staff in the UK however for the purposes of IT hosting and maintenance this information may be located on servers within the European Union. No 3rd parties have access to your personal data unless the law allows them to do </w:t>
      </w:r>
      <w:proofErr w:type="gramStart"/>
      <w:r w:rsidRPr="00435A15">
        <w:rPr>
          <w:rFonts w:ascii="Arial" w:hAnsi="Arial" w:cs="Arial"/>
        </w:rPr>
        <w:t>so</w:t>
      </w:r>
      <w:proofErr w:type="gramEnd"/>
      <w:r w:rsidRPr="00435A15">
        <w:rPr>
          <w:rFonts w:ascii="Arial" w:hAnsi="Arial" w:cs="Arial"/>
        </w:rPr>
        <w:t xml:space="preserve"> and appropriate safeguards have been put in place such as a Data Processor as above). </w:t>
      </w:r>
    </w:p>
    <w:p w14:paraId="42337550" w14:textId="77777777" w:rsidR="00DE6AE6" w:rsidRDefault="00435A15">
      <w:pPr>
        <w:rPr>
          <w:rFonts w:ascii="Arial" w:hAnsi="Arial" w:cs="Arial"/>
        </w:rPr>
      </w:pPr>
      <w:r w:rsidRPr="00435A15">
        <w:rPr>
          <w:rFonts w:ascii="Arial" w:hAnsi="Arial" w:cs="Arial"/>
        </w:rPr>
        <w:t xml:space="preserve">We have a Data Protection regime in place to oversee the effective and secure processing of your personal and or special category (sensitive, confidential) data. Who are our partner organisations? We may also have to share your information, subject to strict agreements on how it will be used, with the following organisations; • NHS Trusts / Foundation Trusts • GP’s • Primary Care Network • NHS Commissioning Support Units • Independent Contractors such as dentists, opticians, pharmacists • Private Sector Providers • Voluntary Sector Providers • Ambulance Trusts • Clinical Commissioning Groups • Social Care Services • NHS England (NHSE) and NHS Digital (NHSD) • Multi Agency Safeguarding Hub (MASH) • Local Authorities • Education Services • Fire and Rescue Services • Police &amp; Judicial Services • Voluntary Sector Providers • Private Sector Providers • Other ‘data processors’ which you will be informed of You will be informed who your data will be shared with and in some cases asked for consent for this to happen when this is required. Computer System </w:t>
      </w:r>
    </w:p>
    <w:p w14:paraId="310ED68C" w14:textId="77777777" w:rsidR="00DE6AE6" w:rsidRDefault="00435A15">
      <w:pPr>
        <w:rPr>
          <w:rFonts w:ascii="Arial" w:hAnsi="Arial" w:cs="Arial"/>
        </w:rPr>
      </w:pPr>
      <w:r w:rsidRPr="00435A15">
        <w:rPr>
          <w:rFonts w:ascii="Arial" w:hAnsi="Arial" w:cs="Arial"/>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To provide around the clock safe care, unless you have asked us not to, we will make information available to our Partner Organisation (above). Wherever possible, their staff will ask your consent before your information is viewed. 9 Shared Care Records To support your care and improve the sharing of relevant information to our partner organisations (as above) when they are involved in looking after you, we will share information to other systems. You can opt out of this sharing of your records with our partners at </w:t>
      </w:r>
      <w:proofErr w:type="spellStart"/>
      <w:r w:rsidRPr="00435A15">
        <w:rPr>
          <w:rFonts w:ascii="Arial" w:hAnsi="Arial" w:cs="Arial"/>
        </w:rPr>
        <w:t>anytime</w:t>
      </w:r>
      <w:proofErr w:type="spellEnd"/>
      <w:r w:rsidRPr="00435A15">
        <w:rPr>
          <w:rFonts w:ascii="Arial" w:hAnsi="Arial" w:cs="Arial"/>
        </w:rPr>
        <w:t xml:space="preserve"> if this sharing is based on your consent. 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w:t>
      </w:r>
      <w:r w:rsidR="00DE6AE6">
        <w:rPr>
          <w:rFonts w:ascii="Arial" w:hAnsi="Arial" w:cs="Arial"/>
        </w:rPr>
        <w:t>Royston Group</w:t>
      </w:r>
      <w:r w:rsidRPr="00435A15">
        <w:rPr>
          <w:rFonts w:ascii="Arial" w:hAnsi="Arial" w:cs="Arial"/>
        </w:rPr>
        <w:t xml:space="preserve"> Practice an appropriate contract (art 24-28) will be established for the processing of your information. Sharing your information </w:t>
      </w:r>
      <w:r w:rsidRPr="00435A15">
        <w:rPr>
          <w:rFonts w:ascii="Arial" w:hAnsi="Arial" w:cs="Arial"/>
        </w:rPr>
        <w:lastRenderedPageBreak/>
        <w:t xml:space="preserve">without consent We will normally ask you for your consent, but there are times when we may be required by law to share your information without your consent, for example: </w:t>
      </w:r>
      <w:r w:rsidRPr="00435A15">
        <w:rPr>
          <w:rFonts w:ascii="Arial" w:hAnsi="Arial" w:cs="Arial"/>
        </w:rPr>
        <w:sym w:font="Symbol" w:char="F0B7"/>
      </w:r>
      <w:r w:rsidRPr="00435A15">
        <w:rPr>
          <w:rFonts w:ascii="Arial" w:hAnsi="Arial" w:cs="Arial"/>
        </w:rPr>
        <w:t xml:space="preserve"> where there is a serious risk of harm or abuse to you or other people; </w:t>
      </w:r>
      <w:r w:rsidRPr="00435A15">
        <w:rPr>
          <w:rFonts w:ascii="Arial" w:hAnsi="Arial" w:cs="Arial"/>
        </w:rPr>
        <w:sym w:font="Symbol" w:char="F0B7"/>
      </w:r>
      <w:r w:rsidRPr="00435A15">
        <w:rPr>
          <w:rFonts w:ascii="Arial" w:hAnsi="Arial" w:cs="Arial"/>
        </w:rPr>
        <w:t xml:space="preserve"> Safeguarding matters and investigations </w:t>
      </w:r>
      <w:r w:rsidRPr="00435A15">
        <w:rPr>
          <w:rFonts w:ascii="Arial" w:hAnsi="Arial" w:cs="Arial"/>
        </w:rPr>
        <w:sym w:font="Symbol" w:char="F0B7"/>
      </w:r>
      <w:r w:rsidRPr="00435A15">
        <w:rPr>
          <w:rFonts w:ascii="Arial" w:hAnsi="Arial" w:cs="Arial"/>
        </w:rPr>
        <w:t xml:space="preserve"> where a serious crime, such as assault, is being investigated or where it could be prevented; </w:t>
      </w:r>
      <w:r w:rsidRPr="00435A15">
        <w:rPr>
          <w:rFonts w:ascii="Arial" w:hAnsi="Arial" w:cs="Arial"/>
        </w:rPr>
        <w:sym w:font="Symbol" w:char="F0B7"/>
      </w:r>
      <w:r w:rsidRPr="00435A15">
        <w:rPr>
          <w:rFonts w:ascii="Arial" w:hAnsi="Arial" w:cs="Arial"/>
        </w:rPr>
        <w:t xml:space="preserve"> notification of new births; </w:t>
      </w:r>
      <w:r w:rsidRPr="00435A15">
        <w:rPr>
          <w:rFonts w:ascii="Arial" w:hAnsi="Arial" w:cs="Arial"/>
        </w:rPr>
        <w:sym w:font="Symbol" w:char="F0B7"/>
      </w:r>
      <w:r w:rsidRPr="00435A15">
        <w:rPr>
          <w:rFonts w:ascii="Arial" w:hAnsi="Arial" w:cs="Arial"/>
        </w:rPr>
        <w:t xml:space="preserve"> where we encounter infectious diseases that may endanger the safety of others, such as meningitis or measles (but not HIV/AIDS); </w:t>
      </w:r>
      <w:r w:rsidRPr="00435A15">
        <w:rPr>
          <w:rFonts w:ascii="Arial" w:hAnsi="Arial" w:cs="Arial"/>
        </w:rPr>
        <w:sym w:font="Symbol" w:char="F0B7"/>
      </w:r>
      <w:r w:rsidRPr="00435A15">
        <w:rPr>
          <w:rFonts w:ascii="Arial" w:hAnsi="Arial" w:cs="Arial"/>
        </w:rPr>
        <w:t xml:space="preserve"> where a formal court order has been issued; </w:t>
      </w:r>
      <w:r w:rsidRPr="00435A15">
        <w:rPr>
          <w:rFonts w:ascii="Arial" w:hAnsi="Arial" w:cs="Arial"/>
        </w:rPr>
        <w:sym w:font="Symbol" w:char="F0B7"/>
      </w:r>
      <w:r w:rsidRPr="00435A15">
        <w:rPr>
          <w:rFonts w:ascii="Arial" w:hAnsi="Arial" w:cs="Arial"/>
        </w:rPr>
        <w:t xml:space="preserve"> where there is a legal requirement, for example if you had committed a Road Traffic Offence.</w:t>
      </w:r>
    </w:p>
    <w:p w14:paraId="19BB64D8" w14:textId="77777777" w:rsidR="00DE6AE6" w:rsidRDefault="00435A15">
      <w:pPr>
        <w:rPr>
          <w:rFonts w:ascii="Arial" w:hAnsi="Arial" w:cs="Arial"/>
        </w:rPr>
      </w:pPr>
      <w:r w:rsidRPr="00435A15">
        <w:rPr>
          <w:rFonts w:ascii="Arial" w:hAnsi="Arial" w:cs="Arial"/>
        </w:rPr>
        <w:t xml:space="preserve">How long will we store your information? We are required under UK law to keep your information and data for the full retention periods as specified by the NHS Records management code of practice for health and social care and national archives requirements. More information on records retention can be found online at (https://digital.nhs.uk/article/1202/Records-Management-Code-of-Practice-for-Health-and-SocialCare-2016). How can you access, amend move the personal data that you have given to us? 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 Right to object: If we are using your data and you do not agree, you have the right to object. We will respond to your request within one month (although we may be allowed to extend this period in 10 certain cases). This is NOT an absolute right sometimes we will need to process your data even if you object. Right to withdraw consent: Where we have obtained your consent to process your personal data for certain activities (for example for a research project, or consent to send you information about us or matters you may be interested in), you may withdraw your consent at any time. 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 Right of data portability: If you wish, you have the right to transfer your data from us to another data controller. We will help with this with a </w:t>
      </w:r>
      <w:proofErr w:type="gramStart"/>
      <w:r w:rsidRPr="00435A15">
        <w:rPr>
          <w:rFonts w:ascii="Arial" w:hAnsi="Arial" w:cs="Arial"/>
        </w:rPr>
        <w:t>GP to GP</w:t>
      </w:r>
      <w:proofErr w:type="gramEnd"/>
      <w:r w:rsidRPr="00435A15">
        <w:rPr>
          <w:rFonts w:ascii="Arial" w:hAnsi="Arial" w:cs="Arial"/>
        </w:rPr>
        <w:t xml:space="preserve"> data transfer and transfer of your hard copy notes. Primary Care Network The objective of primary care networks (PCNs) is for group practices together to create more collaborative workforces which ease the pressure of GP’s, leaving them better able to focus on patient care. The aim is that by July 2019, all areas within England will be covered by a PCN. 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w:t>
      </w:r>
      <w:r w:rsidRPr="00435A15">
        <w:rPr>
          <w:rFonts w:ascii="Arial" w:hAnsi="Arial" w:cs="Arial"/>
        </w:rPr>
        <w:lastRenderedPageBreak/>
        <w:t xml:space="preserve">Federations. This means the practice may share your information with other practices within the PCN to provide you with your care and treatment. Access to your personal information Data Subject Access Requests (DSAR): You have a right under the Data Protection legislation to request access to view or to obtain copies of what information the surgery holds about you and to have it amended should it be inaccurate. To request this, you need to do the following: • Your request should be made to the Practice. (For information from a hospital or other Trust/ NHS organisation you should write direct to them. • There is no charge to have a copy of the information held about you • We are required to provide you with information within one month • You will need to give adequate information (for example full name, address, date of birth, NHS number and details of your request) so that your identity can be verified, and your records located information we hold about you at any time. </w:t>
      </w:r>
    </w:p>
    <w:p w14:paraId="5384ACAA" w14:textId="77777777" w:rsidR="00DE6AE6" w:rsidRDefault="00435A15">
      <w:pPr>
        <w:rPr>
          <w:rFonts w:ascii="Arial" w:hAnsi="Arial" w:cs="Arial"/>
        </w:rPr>
      </w:pPr>
      <w:r w:rsidRPr="00435A15">
        <w:rPr>
          <w:rFonts w:ascii="Arial" w:hAnsi="Arial" w:cs="Arial"/>
        </w:rPr>
        <w:t xml:space="preserve">11 What should you do if your personal information changes? 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w:t>
      </w:r>
      <w:proofErr w:type="gramStart"/>
      <w:r w:rsidRPr="00435A15">
        <w:rPr>
          <w:rFonts w:ascii="Arial" w:hAnsi="Arial" w:cs="Arial"/>
        </w:rPr>
        <w:t>up-to-date</w:t>
      </w:r>
      <w:proofErr w:type="gramEnd"/>
      <w:r w:rsidRPr="00435A15">
        <w:rPr>
          <w:rFonts w:ascii="Arial" w:hAnsi="Arial" w:cs="Arial"/>
        </w:rPr>
        <w:t>. Objections / Complaints 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You have a right to complain to the UK supervisory Authority as below. Information Commissioner: Wycliffe house Water Lane Wilmslow Cheshire SK9 5AF Tel: 01625 545745 https://ico.org.uk/ If you are happy for your data to be used for the purposes described in this privacy notice, then you do not need to do anything. If you have any concerns about how your data is shared, then please contact the Practice Data Protection Officer.</w:t>
      </w:r>
    </w:p>
    <w:p w14:paraId="59610B55" w14:textId="4518626C" w:rsidR="00435A15" w:rsidRPr="00435A15" w:rsidRDefault="00435A15">
      <w:pPr>
        <w:rPr>
          <w:rFonts w:ascii="Arial" w:hAnsi="Arial" w:cs="Arial"/>
        </w:rPr>
      </w:pPr>
      <w:r w:rsidRPr="00435A15">
        <w:rPr>
          <w:rFonts w:ascii="Arial" w:hAnsi="Arial" w:cs="Arial"/>
        </w:rPr>
        <w:t xml:space="preserve"> If you would like to know more about your rights in respect of the personal data we hold about you, please contact the Data Protection Officer as below. Data Protection Officer: The Practice Data Protection Officer is Caroline Million. Any queries regarding Data Protection issues should be addressed to her at: - Email: Caroline.Million@nhs.net Postal: Caroline Million CM Associates 44 Cliffe Road Shepley Huddersfield HD8 8DF Changes: It is important to point out that we may amend this Privacy Notice from time to time. If you are dissatisfied with any aspect of our Privacy Notice, please contact the Practice Data Protection Office</w:t>
      </w:r>
    </w:p>
    <w:sectPr w:rsidR="00435A15" w:rsidRPr="00435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15"/>
    <w:rsid w:val="00435A15"/>
    <w:rsid w:val="0095249A"/>
    <w:rsid w:val="00A80490"/>
    <w:rsid w:val="00AC0ED5"/>
    <w:rsid w:val="00B863F2"/>
    <w:rsid w:val="00DE6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4815"/>
  <w15:chartTrackingRefBased/>
  <w15:docId w15:val="{55BADB97-0500-4F14-AB00-54D2B16C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3936</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Dawn (ROYSTON GROUP PRACTICE)</dc:creator>
  <cp:keywords/>
  <dc:description/>
  <cp:lastModifiedBy>WOODWARD, Dawn (ROYSTON GROUP PRACTICE)</cp:lastModifiedBy>
  <cp:revision>3</cp:revision>
  <dcterms:created xsi:type="dcterms:W3CDTF">2022-05-04T14:02:00Z</dcterms:created>
  <dcterms:modified xsi:type="dcterms:W3CDTF">2025-06-16T12:45:00Z</dcterms:modified>
</cp:coreProperties>
</file>